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FC75" w14:textId="43711DB9" w:rsidR="00586892" w:rsidRPr="00B210E4" w:rsidRDefault="00586892" w:rsidP="00586892">
      <w:pPr>
        <w:spacing w:after="0"/>
        <w:jc w:val="center"/>
        <w:rPr>
          <w:rFonts w:ascii="Amasis MT Pro Black" w:hAnsi="Amasis MT Pro Black"/>
          <w:b/>
          <w:bCs/>
        </w:rPr>
      </w:pPr>
      <w:r w:rsidRPr="00753732">
        <w:rPr>
          <w:rFonts w:ascii="Amasis MT Pro Black" w:hAnsi="Amasis MT Pro Black"/>
          <w:b/>
          <w:bCs/>
          <w:sz w:val="28"/>
          <w:szCs w:val="28"/>
        </w:rPr>
        <w:t xml:space="preserve">After God’s Heart: </w:t>
      </w:r>
      <w:r>
        <w:rPr>
          <w:rFonts w:ascii="Amasis MT Pro Black" w:hAnsi="Amasis MT Pro Black"/>
          <w:b/>
          <w:bCs/>
          <w:sz w:val="28"/>
          <w:szCs w:val="28"/>
        </w:rPr>
        <w:t xml:space="preserve">2 Samuel </w:t>
      </w:r>
      <w:r w:rsidR="00666DBA">
        <w:rPr>
          <w:rFonts w:ascii="Amasis MT Pro Black" w:hAnsi="Amasis MT Pro Black"/>
          <w:b/>
          <w:bCs/>
          <w:sz w:val="28"/>
          <w:szCs w:val="28"/>
        </w:rPr>
        <w:t>11</w:t>
      </w:r>
      <w:r w:rsidRPr="00753732">
        <w:rPr>
          <w:rFonts w:ascii="Amasis MT Pro Black" w:hAnsi="Amasis MT Pro Black"/>
          <w:b/>
          <w:bCs/>
          <w:sz w:val="28"/>
          <w:szCs w:val="28"/>
        </w:rPr>
        <w:t xml:space="preserve">, Part </w:t>
      </w:r>
      <w:r w:rsidR="00666DBA">
        <w:rPr>
          <w:rFonts w:ascii="Amasis MT Pro Black" w:hAnsi="Amasis MT Pro Black"/>
          <w:b/>
          <w:bCs/>
          <w:sz w:val="28"/>
          <w:szCs w:val="28"/>
        </w:rPr>
        <w:t>9</w:t>
      </w:r>
    </w:p>
    <w:p w14:paraId="61CC75AF" w14:textId="77777777" w:rsidR="002B01E6" w:rsidRDefault="002B01E6" w:rsidP="00C6744F">
      <w:pPr>
        <w:spacing w:after="0"/>
      </w:pPr>
    </w:p>
    <w:p w14:paraId="6D5C8995" w14:textId="77777777" w:rsidR="00CF4A3D" w:rsidRDefault="00CF4A3D" w:rsidP="00EA45A0">
      <w:pPr>
        <w:spacing w:after="0"/>
        <w:rPr>
          <w:b/>
          <w:bCs/>
        </w:rPr>
      </w:pPr>
    </w:p>
    <w:p w14:paraId="4B491DA1" w14:textId="1C15048E" w:rsidR="00EA45A0" w:rsidRPr="00CF4A3D" w:rsidRDefault="00EA45A0" w:rsidP="00EA45A0">
      <w:pPr>
        <w:spacing w:after="0"/>
        <w:rPr>
          <w:b/>
          <w:bCs/>
        </w:rPr>
      </w:pPr>
      <w:r w:rsidRPr="00CF4A3D">
        <w:rPr>
          <w:b/>
          <w:bCs/>
        </w:rPr>
        <w:t>2 Samuel 11:1–</w:t>
      </w:r>
      <w:r w:rsidR="001A597F" w:rsidRPr="00CF4A3D">
        <w:rPr>
          <w:b/>
          <w:bCs/>
        </w:rPr>
        <w:t>5</w:t>
      </w:r>
    </w:p>
    <w:p w14:paraId="4C6B5333" w14:textId="77777777" w:rsidR="001A597F" w:rsidRDefault="00EA45A0" w:rsidP="00EA45A0">
      <w:pPr>
        <w:spacing w:after="0"/>
      </w:pPr>
      <w:r w:rsidRPr="00EA45A0">
        <w:rPr>
          <w:vertAlign w:val="superscript"/>
          <w:lang w:val="en"/>
        </w:rPr>
        <w:t>1</w:t>
      </w:r>
      <w:r w:rsidRPr="00EA45A0">
        <w:rPr>
          <w:lang w:val="en"/>
        </w:rPr>
        <w:t xml:space="preserve"> </w:t>
      </w:r>
      <w:r w:rsidRPr="00EA45A0">
        <w:t xml:space="preserve">In the spring of the year, the time when kings go out to battle, David sent Joab, and his servants with him, and all Israel. And they ravaged the Ammonites and besieged Rabbah. But David remained </w:t>
      </w:r>
      <w:proofErr w:type="gramStart"/>
      <w:r w:rsidRPr="00EA45A0">
        <w:t>at</w:t>
      </w:r>
      <w:proofErr w:type="gramEnd"/>
      <w:r w:rsidRPr="00EA45A0">
        <w:t xml:space="preserve"> Jerusalem. </w:t>
      </w:r>
      <w:r w:rsidRPr="00EA45A0">
        <w:rPr>
          <w:vertAlign w:val="superscript"/>
          <w:lang w:val="en"/>
        </w:rPr>
        <w:t>2</w:t>
      </w:r>
      <w:r w:rsidRPr="00EA45A0">
        <w:rPr>
          <w:lang w:val="en"/>
        </w:rPr>
        <w:t xml:space="preserve"> </w:t>
      </w:r>
      <w:r w:rsidRPr="00EA45A0">
        <w:t xml:space="preserve">It happened, late one afternoon, when David arose from his couch and was walking on the roof of the king’s house, that he saw from the roof a woman bathing; and the woman was very beautiful. </w:t>
      </w:r>
      <w:r w:rsidRPr="00EA45A0">
        <w:rPr>
          <w:vertAlign w:val="superscript"/>
          <w:lang w:val="en"/>
        </w:rPr>
        <w:t>3</w:t>
      </w:r>
      <w:r w:rsidRPr="00EA45A0">
        <w:rPr>
          <w:lang w:val="en"/>
        </w:rPr>
        <w:t xml:space="preserve"> </w:t>
      </w:r>
      <w:r w:rsidRPr="00EA45A0">
        <w:t xml:space="preserve">And David sent and inquired about the woman. And one said, “Is not this Bathsheba, the daughter of Eliam, the wife of Uriah the Hittite?” </w:t>
      </w:r>
      <w:r w:rsidRPr="00EA45A0">
        <w:rPr>
          <w:vertAlign w:val="superscript"/>
          <w:lang w:val="en"/>
        </w:rPr>
        <w:t>4</w:t>
      </w:r>
      <w:r w:rsidRPr="00EA45A0">
        <w:rPr>
          <w:lang w:val="en"/>
        </w:rPr>
        <w:t xml:space="preserve"> </w:t>
      </w:r>
      <w:r w:rsidRPr="00EA45A0">
        <w:t xml:space="preserve">So David sent messengers and took her, and she came to him, and he lay with her. (Now she had been purifying herself from her uncleanness.) Then she returned to her house. </w:t>
      </w:r>
      <w:r w:rsidRPr="00EA45A0">
        <w:rPr>
          <w:vertAlign w:val="superscript"/>
          <w:lang w:val="en"/>
        </w:rPr>
        <w:t>5</w:t>
      </w:r>
      <w:r w:rsidRPr="00EA45A0">
        <w:rPr>
          <w:lang w:val="en"/>
        </w:rPr>
        <w:t xml:space="preserve"> </w:t>
      </w:r>
      <w:r w:rsidRPr="00EA45A0">
        <w:t xml:space="preserve">And the woman conceived, and she sent and told David, “I am pregnant.” </w:t>
      </w:r>
    </w:p>
    <w:p w14:paraId="2655D29D" w14:textId="77777777" w:rsidR="001A597F" w:rsidRDefault="001A597F" w:rsidP="00EA45A0">
      <w:pPr>
        <w:spacing w:after="0"/>
      </w:pPr>
    </w:p>
    <w:p w14:paraId="0976CEB2" w14:textId="77777777" w:rsidR="00CF4A3D" w:rsidRDefault="00CF4A3D" w:rsidP="00CF4A3D">
      <w:pPr>
        <w:spacing w:after="0"/>
      </w:pPr>
      <w:r w:rsidRPr="00DC7774">
        <w:rPr>
          <w:b/>
          <w:bCs/>
        </w:rPr>
        <w:t>Notes:</w:t>
      </w:r>
      <w:r>
        <w:t xml:space="preserve"> ___________________________________________________________________________________________</w:t>
      </w:r>
    </w:p>
    <w:p w14:paraId="2DE43B63" w14:textId="77777777" w:rsidR="00CF4A3D" w:rsidRDefault="00CF4A3D" w:rsidP="00CF4A3D">
      <w:pPr>
        <w:spacing w:after="0"/>
      </w:pPr>
      <w:r>
        <w:t xml:space="preserve"> ________________________________________________________________________________________________</w:t>
      </w:r>
    </w:p>
    <w:p w14:paraId="27C70BB3" w14:textId="77777777" w:rsidR="00CF4A3D" w:rsidRDefault="00CF4A3D" w:rsidP="00CF4A3D">
      <w:pPr>
        <w:spacing w:after="0"/>
      </w:pPr>
      <w:r>
        <w:t xml:space="preserve"> ________________________________________________________________________________________________</w:t>
      </w:r>
    </w:p>
    <w:p w14:paraId="1A18977D" w14:textId="77777777" w:rsidR="00CF4A3D" w:rsidRDefault="00CF4A3D" w:rsidP="00CF4A3D">
      <w:pPr>
        <w:spacing w:after="0"/>
      </w:pPr>
      <w:r>
        <w:t xml:space="preserve"> ________________________________________________________________________________________________</w:t>
      </w:r>
    </w:p>
    <w:p w14:paraId="3C78587F" w14:textId="77777777" w:rsidR="00CF4A3D" w:rsidRDefault="00CF4A3D" w:rsidP="00CF4A3D">
      <w:pPr>
        <w:spacing w:after="0"/>
      </w:pPr>
      <w:r>
        <w:t xml:space="preserve"> ________________________________________________________________________________________________</w:t>
      </w:r>
    </w:p>
    <w:p w14:paraId="6FE7E1EA" w14:textId="77777777" w:rsidR="00CF4A3D" w:rsidRDefault="00CF4A3D" w:rsidP="00CF4A3D">
      <w:pPr>
        <w:spacing w:after="0"/>
      </w:pPr>
      <w:r>
        <w:t xml:space="preserve"> ________________________________________________________________________________________________</w:t>
      </w:r>
    </w:p>
    <w:p w14:paraId="0DA0043D" w14:textId="77777777" w:rsidR="00CF4A3D" w:rsidRDefault="00CF4A3D" w:rsidP="00CF4A3D">
      <w:pPr>
        <w:spacing w:after="0"/>
      </w:pPr>
      <w:r>
        <w:t>________________________________________________________________________________________________</w:t>
      </w:r>
    </w:p>
    <w:p w14:paraId="4ECF4DCF" w14:textId="77777777" w:rsidR="00CF4A3D" w:rsidRDefault="00CF4A3D" w:rsidP="00CF4A3D">
      <w:pPr>
        <w:spacing w:after="0"/>
      </w:pPr>
      <w:r>
        <w:t xml:space="preserve"> ________________________________________________________________________________________________</w:t>
      </w:r>
    </w:p>
    <w:p w14:paraId="01E8DA24" w14:textId="77777777" w:rsidR="00CF4A3D" w:rsidRDefault="00CF4A3D" w:rsidP="00CF4A3D">
      <w:pPr>
        <w:spacing w:after="0"/>
      </w:pPr>
      <w:r>
        <w:t xml:space="preserve"> ________________________________________________________________________________________________</w:t>
      </w:r>
    </w:p>
    <w:p w14:paraId="1BB4FDBC" w14:textId="77777777" w:rsidR="00CF4A3D" w:rsidRDefault="00CF4A3D" w:rsidP="00EA45A0">
      <w:pPr>
        <w:spacing w:after="0"/>
      </w:pPr>
    </w:p>
    <w:p w14:paraId="0019F02C" w14:textId="218EA055" w:rsidR="001A597F" w:rsidRPr="00CF4A3D" w:rsidRDefault="001A597F" w:rsidP="00EA45A0">
      <w:pPr>
        <w:spacing w:after="0"/>
        <w:rPr>
          <w:b/>
          <w:bCs/>
        </w:rPr>
      </w:pPr>
      <w:r w:rsidRPr="00CF4A3D">
        <w:rPr>
          <w:b/>
          <w:bCs/>
        </w:rPr>
        <w:t>2 Samuel 11:</w:t>
      </w:r>
      <w:r w:rsidRPr="00CF4A3D">
        <w:rPr>
          <w:b/>
          <w:bCs/>
        </w:rPr>
        <w:t>6-</w:t>
      </w:r>
      <w:r w:rsidR="001D3353" w:rsidRPr="00CF4A3D">
        <w:rPr>
          <w:b/>
          <w:bCs/>
        </w:rPr>
        <w:t>11</w:t>
      </w:r>
    </w:p>
    <w:p w14:paraId="3FE59B4A" w14:textId="77777777" w:rsidR="001D3353" w:rsidRDefault="00EA45A0" w:rsidP="00EA45A0">
      <w:pPr>
        <w:spacing w:after="0"/>
      </w:pPr>
      <w:r w:rsidRPr="00EA45A0">
        <w:rPr>
          <w:vertAlign w:val="superscript"/>
          <w:lang w:val="en"/>
        </w:rPr>
        <w:t>6</w:t>
      </w:r>
      <w:r w:rsidRPr="00EA45A0">
        <w:rPr>
          <w:lang w:val="en"/>
        </w:rPr>
        <w:t xml:space="preserve"> </w:t>
      </w:r>
      <w:r w:rsidRPr="00EA45A0">
        <w:t xml:space="preserve">So David sent word to Joab, “Send me Uriah the Hittite.” And Joab sent Uriah to David. </w:t>
      </w:r>
      <w:r w:rsidRPr="00EA45A0">
        <w:rPr>
          <w:vertAlign w:val="superscript"/>
          <w:lang w:val="en"/>
        </w:rPr>
        <w:t>7</w:t>
      </w:r>
      <w:r w:rsidRPr="00EA45A0">
        <w:rPr>
          <w:lang w:val="en"/>
        </w:rPr>
        <w:t xml:space="preserve"> </w:t>
      </w:r>
      <w:r w:rsidRPr="00EA45A0">
        <w:t xml:space="preserve">When Uriah came to him, David asked how Joab was doing and how the people were doing and how the war was going. </w:t>
      </w:r>
      <w:r w:rsidRPr="00EA45A0">
        <w:rPr>
          <w:vertAlign w:val="superscript"/>
          <w:lang w:val="en"/>
        </w:rPr>
        <w:t>8</w:t>
      </w:r>
      <w:r w:rsidRPr="00EA45A0">
        <w:rPr>
          <w:lang w:val="en"/>
        </w:rPr>
        <w:t xml:space="preserve"> </w:t>
      </w:r>
      <w:r w:rsidRPr="00EA45A0">
        <w:t xml:space="preserve">Then David said to Uriah, “Go down to your house and wash your feet.” And Uriah went out of the king’s house, and there followed him a present from the king. </w:t>
      </w:r>
      <w:r w:rsidRPr="00EA45A0">
        <w:rPr>
          <w:vertAlign w:val="superscript"/>
          <w:lang w:val="en"/>
        </w:rPr>
        <w:t>9</w:t>
      </w:r>
      <w:r w:rsidRPr="00EA45A0">
        <w:rPr>
          <w:lang w:val="en"/>
        </w:rPr>
        <w:t xml:space="preserve"> </w:t>
      </w:r>
      <w:r w:rsidRPr="00EA45A0">
        <w:t xml:space="preserve">But Uriah slept at the door of the king’s house with all the servants of his </w:t>
      </w:r>
      <w:proofErr w:type="gramStart"/>
      <w:r w:rsidRPr="00EA45A0">
        <w:t>lord, and</w:t>
      </w:r>
      <w:proofErr w:type="gramEnd"/>
      <w:r w:rsidRPr="00EA45A0">
        <w:t xml:space="preserve"> did not go down to his house. </w:t>
      </w:r>
      <w:r w:rsidRPr="00EA45A0">
        <w:rPr>
          <w:vertAlign w:val="superscript"/>
          <w:lang w:val="en"/>
        </w:rPr>
        <w:t>10</w:t>
      </w:r>
      <w:r w:rsidRPr="00EA45A0">
        <w:rPr>
          <w:lang w:val="en"/>
        </w:rPr>
        <w:t xml:space="preserve"> </w:t>
      </w:r>
      <w:r w:rsidRPr="00EA45A0">
        <w:t xml:space="preserve">When they told David, “Uriah did not go down to his house,” David said to Uriah, “Have you not come from a journey? Why did you not go down to your house?” </w:t>
      </w:r>
      <w:r w:rsidRPr="00EA45A0">
        <w:rPr>
          <w:vertAlign w:val="superscript"/>
          <w:lang w:val="en"/>
        </w:rPr>
        <w:t>11</w:t>
      </w:r>
      <w:r w:rsidRPr="00EA45A0">
        <w:rPr>
          <w:lang w:val="en"/>
        </w:rPr>
        <w:t xml:space="preserve"> </w:t>
      </w:r>
      <w:r w:rsidRPr="00EA45A0">
        <w:t xml:space="preserve">Uriah said to David, “The ark and Israel and Judah dwell in booths, and my lord Joab and the servants of my lord are camping in the open field. Shall I then go to my house, to eat and to drink and to lie with my wife? As you live, and as your soul lives, I will not do this thing.” </w:t>
      </w:r>
    </w:p>
    <w:p w14:paraId="550AE40D" w14:textId="77777777" w:rsidR="001D3353" w:rsidRDefault="001D3353" w:rsidP="00EA45A0">
      <w:pPr>
        <w:spacing w:after="0"/>
      </w:pPr>
    </w:p>
    <w:p w14:paraId="5C233B3D" w14:textId="77777777" w:rsidR="00CF4A3D" w:rsidRDefault="00CF4A3D" w:rsidP="00CF4A3D">
      <w:pPr>
        <w:spacing w:after="0"/>
      </w:pPr>
      <w:r w:rsidRPr="00DC7774">
        <w:rPr>
          <w:b/>
          <w:bCs/>
        </w:rPr>
        <w:t>Notes:</w:t>
      </w:r>
      <w:r>
        <w:t xml:space="preserve"> ___________________________________________________________________________________________</w:t>
      </w:r>
    </w:p>
    <w:p w14:paraId="4EA48995" w14:textId="77777777" w:rsidR="00CF4A3D" w:rsidRDefault="00CF4A3D" w:rsidP="00CF4A3D">
      <w:pPr>
        <w:spacing w:after="0"/>
      </w:pPr>
      <w:r>
        <w:t xml:space="preserve"> ________________________________________________________________________________________________</w:t>
      </w:r>
    </w:p>
    <w:p w14:paraId="193F0960" w14:textId="77777777" w:rsidR="00CF4A3D" w:rsidRDefault="00CF4A3D" w:rsidP="00CF4A3D">
      <w:pPr>
        <w:spacing w:after="0"/>
      </w:pPr>
      <w:r>
        <w:t xml:space="preserve"> ________________________________________________________________________________________________</w:t>
      </w:r>
    </w:p>
    <w:p w14:paraId="22575F19" w14:textId="77777777" w:rsidR="00CF4A3D" w:rsidRDefault="00CF4A3D" w:rsidP="00CF4A3D">
      <w:pPr>
        <w:spacing w:after="0"/>
      </w:pPr>
      <w:r>
        <w:t xml:space="preserve"> ________________________________________________________________________________________________</w:t>
      </w:r>
    </w:p>
    <w:p w14:paraId="0CE816E8" w14:textId="77777777" w:rsidR="00CF4A3D" w:rsidRDefault="00CF4A3D" w:rsidP="00CF4A3D">
      <w:pPr>
        <w:spacing w:after="0"/>
      </w:pPr>
      <w:r>
        <w:t xml:space="preserve"> ________________________________________________________________________________________________</w:t>
      </w:r>
    </w:p>
    <w:p w14:paraId="3EC36712" w14:textId="77777777" w:rsidR="00CF4A3D" w:rsidRDefault="00CF4A3D" w:rsidP="00CF4A3D">
      <w:pPr>
        <w:spacing w:after="0"/>
      </w:pPr>
      <w:r>
        <w:t xml:space="preserve"> ________________________________________________________________________________________________</w:t>
      </w:r>
    </w:p>
    <w:p w14:paraId="5FDA7663" w14:textId="77777777" w:rsidR="00CF4A3D" w:rsidRDefault="00CF4A3D" w:rsidP="00CF4A3D">
      <w:pPr>
        <w:spacing w:after="0"/>
      </w:pPr>
      <w:r>
        <w:t>________________________________________________________________________________________________</w:t>
      </w:r>
    </w:p>
    <w:p w14:paraId="5AFC997E" w14:textId="77777777" w:rsidR="00CF4A3D" w:rsidRDefault="00CF4A3D" w:rsidP="00CF4A3D">
      <w:pPr>
        <w:spacing w:after="0"/>
      </w:pPr>
      <w:r>
        <w:t xml:space="preserve"> ________________________________________________________________________________________________</w:t>
      </w:r>
    </w:p>
    <w:p w14:paraId="27995556" w14:textId="77777777" w:rsidR="00CF4A3D" w:rsidRDefault="00CF4A3D" w:rsidP="00CF4A3D">
      <w:pPr>
        <w:spacing w:after="0"/>
      </w:pPr>
      <w:r>
        <w:t xml:space="preserve"> ________________________________________________________________________________________________</w:t>
      </w:r>
    </w:p>
    <w:p w14:paraId="406B808F" w14:textId="77777777" w:rsidR="00CF4A3D" w:rsidRDefault="00CF4A3D" w:rsidP="00CF4A3D">
      <w:pPr>
        <w:spacing w:after="0"/>
      </w:pPr>
      <w:r>
        <w:t xml:space="preserve"> ________________________________________________________________________________________________</w:t>
      </w:r>
    </w:p>
    <w:p w14:paraId="772FD041" w14:textId="77777777" w:rsidR="00CF4A3D" w:rsidRDefault="00CF4A3D" w:rsidP="00CF4A3D">
      <w:pPr>
        <w:spacing w:after="0"/>
      </w:pPr>
      <w:r>
        <w:t xml:space="preserve"> ________________________________________________________________________________________________</w:t>
      </w:r>
    </w:p>
    <w:p w14:paraId="0CA8D1A1" w14:textId="734E3D20" w:rsidR="001D3353" w:rsidRPr="00CF4A3D" w:rsidRDefault="00040A26" w:rsidP="00EA45A0">
      <w:pPr>
        <w:spacing w:after="0"/>
        <w:rPr>
          <w:b/>
          <w:bCs/>
        </w:rPr>
      </w:pPr>
      <w:r w:rsidRPr="00CF4A3D">
        <w:rPr>
          <w:b/>
          <w:bCs/>
        </w:rPr>
        <w:lastRenderedPageBreak/>
        <w:t>2 Samuel 11:</w:t>
      </w:r>
      <w:r w:rsidRPr="00CF4A3D">
        <w:rPr>
          <w:b/>
          <w:bCs/>
        </w:rPr>
        <w:t>12-</w:t>
      </w:r>
      <w:r w:rsidR="00CF4A3D" w:rsidRPr="00CF4A3D">
        <w:rPr>
          <w:b/>
          <w:bCs/>
        </w:rPr>
        <w:t>17</w:t>
      </w:r>
    </w:p>
    <w:p w14:paraId="1614E182" w14:textId="77777777" w:rsidR="00CF4A3D" w:rsidRDefault="00EA45A0" w:rsidP="00EA45A0">
      <w:pPr>
        <w:spacing w:after="0"/>
      </w:pPr>
      <w:r w:rsidRPr="00EA45A0">
        <w:rPr>
          <w:vertAlign w:val="superscript"/>
          <w:lang w:val="en"/>
        </w:rPr>
        <w:t>12</w:t>
      </w:r>
      <w:r w:rsidRPr="00EA45A0">
        <w:rPr>
          <w:lang w:val="en"/>
        </w:rPr>
        <w:t xml:space="preserve"> </w:t>
      </w:r>
      <w:r w:rsidRPr="00EA45A0">
        <w:t xml:space="preserve">Then David said to Uriah, “Remain here today also, and tomorrow I will send you back.” </w:t>
      </w:r>
      <w:proofErr w:type="gramStart"/>
      <w:r w:rsidRPr="00EA45A0">
        <w:t>So</w:t>
      </w:r>
      <w:proofErr w:type="gramEnd"/>
      <w:r w:rsidRPr="00EA45A0">
        <w:t xml:space="preserve"> Uriah remained in Jerusalem that day and the next. </w:t>
      </w:r>
      <w:r w:rsidRPr="00EA45A0">
        <w:rPr>
          <w:vertAlign w:val="superscript"/>
          <w:lang w:val="en"/>
        </w:rPr>
        <w:t>13</w:t>
      </w:r>
      <w:r w:rsidRPr="00EA45A0">
        <w:rPr>
          <w:lang w:val="en"/>
        </w:rPr>
        <w:t xml:space="preserve"> </w:t>
      </w:r>
      <w:r w:rsidRPr="00EA45A0">
        <w:t xml:space="preserve">And David invited him, and he ate in his presence and drank, so that he made him drunk. And in the </w:t>
      </w:r>
      <w:proofErr w:type="gramStart"/>
      <w:r w:rsidRPr="00EA45A0">
        <w:t>evening</w:t>
      </w:r>
      <w:proofErr w:type="gramEnd"/>
      <w:r w:rsidRPr="00EA45A0">
        <w:t xml:space="preserve"> he went out to lie on his couch with the servants of his lord, but he did not go down to his house. </w:t>
      </w:r>
      <w:r w:rsidRPr="00EA45A0">
        <w:rPr>
          <w:vertAlign w:val="superscript"/>
          <w:lang w:val="en"/>
        </w:rPr>
        <w:t>14</w:t>
      </w:r>
      <w:r w:rsidRPr="00EA45A0">
        <w:rPr>
          <w:lang w:val="en"/>
        </w:rPr>
        <w:t xml:space="preserve"> </w:t>
      </w:r>
      <w:r w:rsidRPr="00EA45A0">
        <w:t xml:space="preserve">In the morning David wrote a letter to Joab and sent it by the hand of Uriah. </w:t>
      </w:r>
      <w:r w:rsidRPr="00EA45A0">
        <w:rPr>
          <w:vertAlign w:val="superscript"/>
          <w:lang w:val="en"/>
        </w:rPr>
        <w:t>15</w:t>
      </w:r>
      <w:r w:rsidRPr="00EA45A0">
        <w:rPr>
          <w:lang w:val="en"/>
        </w:rPr>
        <w:t xml:space="preserve"> </w:t>
      </w:r>
      <w:r w:rsidRPr="00EA45A0">
        <w:t xml:space="preserve">In the letter he wrote, “Set Uriah in the forefront of the hardest fighting, and then draw back from him, that he may be struck down, and die.” </w:t>
      </w:r>
      <w:r w:rsidRPr="00EA45A0">
        <w:rPr>
          <w:vertAlign w:val="superscript"/>
          <w:lang w:val="en"/>
        </w:rPr>
        <w:t>16</w:t>
      </w:r>
      <w:r w:rsidRPr="00EA45A0">
        <w:rPr>
          <w:lang w:val="en"/>
        </w:rPr>
        <w:t xml:space="preserve"> </w:t>
      </w:r>
      <w:r w:rsidRPr="00EA45A0">
        <w:t xml:space="preserve">And as Joab was besieging the city, he assigned Uriah to the place where he knew there were valiant men. </w:t>
      </w:r>
      <w:r w:rsidRPr="00EA45A0">
        <w:rPr>
          <w:vertAlign w:val="superscript"/>
          <w:lang w:val="en"/>
        </w:rPr>
        <w:t>17</w:t>
      </w:r>
      <w:r w:rsidRPr="00EA45A0">
        <w:rPr>
          <w:lang w:val="en"/>
        </w:rPr>
        <w:t xml:space="preserve"> </w:t>
      </w:r>
      <w:r w:rsidRPr="00EA45A0">
        <w:t xml:space="preserve">And the men of the city came out and fought with Joab, and some of the servants of David among the people fell. Uriah the Hittite also died. </w:t>
      </w:r>
    </w:p>
    <w:p w14:paraId="5CA404C2" w14:textId="77777777" w:rsidR="00CF4A3D" w:rsidRDefault="00CF4A3D" w:rsidP="00EA45A0">
      <w:pPr>
        <w:spacing w:after="0"/>
      </w:pPr>
    </w:p>
    <w:p w14:paraId="06846041" w14:textId="77777777" w:rsidR="00CF4A3D" w:rsidRDefault="00CF4A3D" w:rsidP="00CF4A3D">
      <w:pPr>
        <w:spacing w:after="0"/>
      </w:pPr>
      <w:r w:rsidRPr="00DC7774">
        <w:rPr>
          <w:b/>
          <w:bCs/>
        </w:rPr>
        <w:t>Notes:</w:t>
      </w:r>
      <w:r>
        <w:t xml:space="preserve"> ___________________________________________________________________________________________</w:t>
      </w:r>
    </w:p>
    <w:p w14:paraId="1F6D45A1" w14:textId="77777777" w:rsidR="00CF4A3D" w:rsidRDefault="00CF4A3D" w:rsidP="00CF4A3D">
      <w:pPr>
        <w:spacing w:after="0"/>
      </w:pPr>
      <w:r>
        <w:t xml:space="preserve"> ________________________________________________________________________________________________</w:t>
      </w:r>
    </w:p>
    <w:p w14:paraId="3E14E4D1" w14:textId="77777777" w:rsidR="00CF4A3D" w:rsidRDefault="00CF4A3D" w:rsidP="00CF4A3D">
      <w:pPr>
        <w:spacing w:after="0"/>
      </w:pPr>
      <w:r>
        <w:t xml:space="preserve"> ________________________________________________________________________________________________</w:t>
      </w:r>
    </w:p>
    <w:p w14:paraId="429AE9A9" w14:textId="77777777" w:rsidR="00CF4A3D" w:rsidRDefault="00CF4A3D" w:rsidP="00CF4A3D">
      <w:pPr>
        <w:spacing w:after="0"/>
      </w:pPr>
      <w:r>
        <w:t xml:space="preserve"> ________________________________________________________________________________________________</w:t>
      </w:r>
    </w:p>
    <w:p w14:paraId="4C02DA07" w14:textId="77777777" w:rsidR="00CF4A3D" w:rsidRDefault="00CF4A3D" w:rsidP="00CF4A3D">
      <w:pPr>
        <w:spacing w:after="0"/>
      </w:pPr>
      <w:r>
        <w:t xml:space="preserve"> ________________________________________________________________________________________________</w:t>
      </w:r>
    </w:p>
    <w:p w14:paraId="24730C05" w14:textId="77777777" w:rsidR="00CF4A3D" w:rsidRDefault="00CF4A3D" w:rsidP="00CF4A3D">
      <w:pPr>
        <w:spacing w:after="0"/>
      </w:pPr>
      <w:r>
        <w:t xml:space="preserve"> ________________________________________________________________________________________________</w:t>
      </w:r>
    </w:p>
    <w:p w14:paraId="1B136EA5" w14:textId="77777777" w:rsidR="00CF4A3D" w:rsidRDefault="00CF4A3D" w:rsidP="00CF4A3D">
      <w:pPr>
        <w:spacing w:after="0"/>
      </w:pPr>
      <w:r>
        <w:t>________________________________________________________________________________________________</w:t>
      </w:r>
    </w:p>
    <w:p w14:paraId="53887E04" w14:textId="77777777" w:rsidR="00CF4A3D" w:rsidRDefault="00CF4A3D" w:rsidP="00CF4A3D">
      <w:pPr>
        <w:spacing w:after="0"/>
      </w:pPr>
      <w:r>
        <w:t xml:space="preserve"> ________________________________________________________________________________________________</w:t>
      </w:r>
    </w:p>
    <w:p w14:paraId="365743A2" w14:textId="77777777" w:rsidR="00CF4A3D" w:rsidRDefault="00CF4A3D" w:rsidP="00CF4A3D">
      <w:pPr>
        <w:spacing w:after="0"/>
      </w:pPr>
      <w:r>
        <w:t xml:space="preserve"> ________________________________________________________________________________________________</w:t>
      </w:r>
    </w:p>
    <w:p w14:paraId="4CCA7212" w14:textId="77777777" w:rsidR="00CF4A3D" w:rsidRDefault="00CF4A3D" w:rsidP="00CF4A3D">
      <w:pPr>
        <w:spacing w:after="0"/>
      </w:pPr>
      <w:r>
        <w:t xml:space="preserve"> ________________________________________________________________________________________________</w:t>
      </w:r>
    </w:p>
    <w:p w14:paraId="0D86FCAD" w14:textId="77777777" w:rsidR="00CF4A3D" w:rsidRDefault="00CF4A3D" w:rsidP="00CF4A3D">
      <w:pPr>
        <w:spacing w:after="0"/>
      </w:pPr>
      <w:r>
        <w:t xml:space="preserve"> ________________________________________________________________________________________________</w:t>
      </w:r>
    </w:p>
    <w:p w14:paraId="2AB71C20" w14:textId="77777777" w:rsidR="00CF4A3D" w:rsidRDefault="00CF4A3D" w:rsidP="00EA45A0">
      <w:pPr>
        <w:spacing w:after="0"/>
      </w:pPr>
    </w:p>
    <w:p w14:paraId="2B0611D0" w14:textId="2E576BEC" w:rsidR="00CF4A3D" w:rsidRPr="00CF4A3D" w:rsidRDefault="00CF4A3D" w:rsidP="00EA45A0">
      <w:pPr>
        <w:spacing w:after="0"/>
        <w:rPr>
          <w:b/>
          <w:bCs/>
        </w:rPr>
      </w:pPr>
      <w:r w:rsidRPr="00CF4A3D">
        <w:rPr>
          <w:b/>
          <w:bCs/>
        </w:rPr>
        <w:t>2 Samuel 11:</w:t>
      </w:r>
      <w:r w:rsidRPr="00CF4A3D">
        <w:rPr>
          <w:b/>
          <w:bCs/>
        </w:rPr>
        <w:t>18-25</w:t>
      </w:r>
    </w:p>
    <w:p w14:paraId="4F02752A" w14:textId="5CF06164" w:rsidR="00EA45A0" w:rsidRPr="00EA45A0" w:rsidRDefault="00EA45A0" w:rsidP="00EA45A0">
      <w:pPr>
        <w:spacing w:after="0"/>
      </w:pPr>
      <w:r w:rsidRPr="00EA45A0">
        <w:rPr>
          <w:vertAlign w:val="superscript"/>
          <w:lang w:val="en"/>
        </w:rPr>
        <w:t>18</w:t>
      </w:r>
      <w:r w:rsidRPr="00EA45A0">
        <w:rPr>
          <w:lang w:val="en"/>
        </w:rPr>
        <w:t xml:space="preserve"> </w:t>
      </w:r>
      <w:r w:rsidRPr="00EA45A0">
        <w:t xml:space="preserve">Then Joab sent and told David all the news about the fighting. </w:t>
      </w:r>
      <w:r w:rsidRPr="00EA45A0">
        <w:rPr>
          <w:vertAlign w:val="superscript"/>
          <w:lang w:val="en"/>
        </w:rPr>
        <w:t>19</w:t>
      </w:r>
      <w:r w:rsidRPr="00EA45A0">
        <w:rPr>
          <w:lang w:val="en"/>
        </w:rPr>
        <w:t xml:space="preserve"> </w:t>
      </w:r>
      <w:r w:rsidRPr="00EA45A0">
        <w:t xml:space="preserve">And he instructed the messenger, “When you have finished telling all the news about the fighting to the king, </w:t>
      </w:r>
      <w:r w:rsidRPr="00EA45A0">
        <w:rPr>
          <w:vertAlign w:val="superscript"/>
          <w:lang w:val="en"/>
        </w:rPr>
        <w:t>20</w:t>
      </w:r>
      <w:r w:rsidRPr="00EA45A0">
        <w:rPr>
          <w:lang w:val="en"/>
        </w:rPr>
        <w:t xml:space="preserve"> </w:t>
      </w:r>
      <w:r w:rsidRPr="00EA45A0">
        <w:t>then, if the king’s anger rises, and if he says to you, ‘Why did you go so near the city to fight? Did</w:t>
      </w:r>
      <w:r w:rsidR="0099470B">
        <w:t>+</w:t>
      </w:r>
      <w:r w:rsidRPr="00EA45A0">
        <w:t xml:space="preserve"> you not know that they would shoot from the wall? </w:t>
      </w:r>
      <w:r w:rsidRPr="00EA45A0">
        <w:rPr>
          <w:vertAlign w:val="superscript"/>
          <w:lang w:val="en"/>
        </w:rPr>
        <w:t>21</w:t>
      </w:r>
      <w:r w:rsidRPr="00EA45A0">
        <w:rPr>
          <w:lang w:val="en"/>
        </w:rPr>
        <w:t xml:space="preserve"> </w:t>
      </w:r>
      <w:r w:rsidRPr="00EA45A0">
        <w:t>Who killed Abimelech the son of Jerubbesheth? Did not a woman cast an upper millstone on him from the wall, so that he died at Thebez? Why did you go so near the wall?’ then you shall say, ‘Your servant Uriah the Hittite is dead also.</w:t>
      </w:r>
      <w:proofErr w:type="gramStart"/>
      <w:r w:rsidRPr="00EA45A0">
        <w:t>’ ”</w:t>
      </w:r>
      <w:proofErr w:type="gramEnd"/>
      <w:r w:rsidRPr="00EA45A0">
        <w:t xml:space="preserve"> </w:t>
      </w:r>
      <w:r w:rsidRPr="00EA45A0">
        <w:rPr>
          <w:vertAlign w:val="superscript"/>
          <w:lang w:val="en"/>
        </w:rPr>
        <w:t>22</w:t>
      </w:r>
      <w:r w:rsidRPr="00EA45A0">
        <w:rPr>
          <w:lang w:val="en"/>
        </w:rPr>
        <w:t xml:space="preserve"> </w:t>
      </w:r>
      <w:r w:rsidRPr="00EA45A0">
        <w:t xml:space="preserve">So the messenger went and came and told David all that Joab had sent him to tell. </w:t>
      </w:r>
      <w:r w:rsidRPr="00EA45A0">
        <w:rPr>
          <w:vertAlign w:val="superscript"/>
          <w:lang w:val="en"/>
        </w:rPr>
        <w:t>23</w:t>
      </w:r>
      <w:r w:rsidRPr="00EA45A0">
        <w:rPr>
          <w:lang w:val="en"/>
        </w:rPr>
        <w:t xml:space="preserve"> </w:t>
      </w:r>
      <w:r w:rsidRPr="00EA45A0">
        <w:t xml:space="preserve">The messenger said to David, “The men gained an advantage over us and came out against us in the field, but we drove them back to the entrance of the gate. </w:t>
      </w:r>
      <w:r w:rsidRPr="00EA45A0">
        <w:rPr>
          <w:vertAlign w:val="superscript"/>
          <w:lang w:val="en"/>
        </w:rPr>
        <w:t>24</w:t>
      </w:r>
      <w:r w:rsidRPr="00EA45A0">
        <w:rPr>
          <w:lang w:val="en"/>
        </w:rPr>
        <w:t xml:space="preserve"> </w:t>
      </w:r>
      <w:r w:rsidRPr="00EA45A0">
        <w:t xml:space="preserve">Then the archers shot at your servants from the wall. Some of the king’s servants are dead, and your servant Uriah the Hittite is dead also.” </w:t>
      </w:r>
      <w:r w:rsidRPr="00EA45A0">
        <w:rPr>
          <w:vertAlign w:val="superscript"/>
          <w:lang w:val="en"/>
        </w:rPr>
        <w:t>25</w:t>
      </w:r>
      <w:r w:rsidRPr="00EA45A0">
        <w:rPr>
          <w:lang w:val="en"/>
        </w:rPr>
        <w:t xml:space="preserve"> </w:t>
      </w:r>
      <w:r w:rsidRPr="00EA45A0">
        <w:t xml:space="preserve">David said to the messenger, “Thus shall you say to Joab, ‘Do not let this matter displease you, for the sword devours now one and now another. Strengthen your attack against the city and overthrow it.’ And encourage him.” </w:t>
      </w:r>
    </w:p>
    <w:p w14:paraId="4C60CFFE" w14:textId="77777777" w:rsidR="00666DBA" w:rsidRDefault="00666DBA" w:rsidP="007F3328">
      <w:pPr>
        <w:spacing w:after="0"/>
        <w:rPr>
          <w:b/>
          <w:bCs/>
        </w:rPr>
      </w:pPr>
    </w:p>
    <w:p w14:paraId="1A5B086D" w14:textId="77777777" w:rsidR="00CF4A3D" w:rsidRDefault="00CF4A3D" w:rsidP="00CF4A3D">
      <w:pPr>
        <w:spacing w:after="0"/>
      </w:pPr>
      <w:r w:rsidRPr="00DC7774">
        <w:rPr>
          <w:b/>
          <w:bCs/>
        </w:rPr>
        <w:t>Notes:</w:t>
      </w:r>
      <w:r>
        <w:t xml:space="preserve"> ___________________________________________________________________________________________</w:t>
      </w:r>
    </w:p>
    <w:p w14:paraId="315EFF50" w14:textId="77777777" w:rsidR="00CF4A3D" w:rsidRDefault="00CF4A3D" w:rsidP="00CF4A3D">
      <w:pPr>
        <w:spacing w:after="0"/>
      </w:pPr>
      <w:r>
        <w:t xml:space="preserve"> ________________________________________________________________________________________________</w:t>
      </w:r>
    </w:p>
    <w:p w14:paraId="24755F01" w14:textId="77777777" w:rsidR="00CF4A3D" w:rsidRDefault="00CF4A3D" w:rsidP="00CF4A3D">
      <w:pPr>
        <w:spacing w:after="0"/>
      </w:pPr>
      <w:r>
        <w:t xml:space="preserve"> ________________________________________________________________________________________________</w:t>
      </w:r>
    </w:p>
    <w:p w14:paraId="45CA7305" w14:textId="77777777" w:rsidR="00CF4A3D" w:rsidRDefault="00CF4A3D" w:rsidP="00CF4A3D">
      <w:pPr>
        <w:spacing w:after="0"/>
      </w:pPr>
      <w:r>
        <w:t xml:space="preserve"> ________________________________________________________________________________________________</w:t>
      </w:r>
    </w:p>
    <w:p w14:paraId="02AB4F80" w14:textId="77777777" w:rsidR="00CF4A3D" w:rsidRDefault="00CF4A3D" w:rsidP="00CF4A3D">
      <w:pPr>
        <w:spacing w:after="0"/>
      </w:pPr>
      <w:r>
        <w:t xml:space="preserve"> ________________________________________________________________________________________________</w:t>
      </w:r>
    </w:p>
    <w:p w14:paraId="01159C53" w14:textId="77777777" w:rsidR="00CF4A3D" w:rsidRDefault="00CF4A3D" w:rsidP="00CF4A3D">
      <w:pPr>
        <w:spacing w:after="0"/>
      </w:pPr>
      <w:r>
        <w:t xml:space="preserve"> ________________________________________________________________________________________________</w:t>
      </w:r>
    </w:p>
    <w:p w14:paraId="3C0E144C" w14:textId="77777777" w:rsidR="00CF4A3D" w:rsidRDefault="00CF4A3D" w:rsidP="00CF4A3D">
      <w:pPr>
        <w:spacing w:after="0"/>
      </w:pPr>
      <w:r>
        <w:t>________________________________________________________________________________________________</w:t>
      </w:r>
    </w:p>
    <w:p w14:paraId="032D85A6" w14:textId="77777777" w:rsidR="00CF4A3D" w:rsidRDefault="00CF4A3D" w:rsidP="00CF4A3D">
      <w:pPr>
        <w:spacing w:after="0"/>
      </w:pPr>
      <w:r>
        <w:t xml:space="preserve"> ________________________________________________________________________________________________</w:t>
      </w:r>
    </w:p>
    <w:p w14:paraId="046CE336" w14:textId="77777777" w:rsidR="00CF4A3D" w:rsidRDefault="00CF4A3D" w:rsidP="00CF4A3D">
      <w:pPr>
        <w:spacing w:after="0"/>
      </w:pPr>
      <w:r>
        <w:t xml:space="preserve"> ________________________________________________________________________________________________</w:t>
      </w:r>
    </w:p>
    <w:p w14:paraId="7484A941" w14:textId="630ECDF8" w:rsidR="004C523E" w:rsidRDefault="00CF4A3D" w:rsidP="007F3328">
      <w:pPr>
        <w:spacing w:after="0"/>
        <w:rPr>
          <w:b/>
          <w:bCs/>
        </w:rPr>
      </w:pPr>
      <w:r>
        <w:t xml:space="preserve"> ________________________________________________________________________________________________</w:t>
      </w:r>
    </w:p>
    <w:sectPr w:rsidR="004C523E" w:rsidSect="00C6744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E83" w14:textId="77777777" w:rsidR="002F33E1" w:rsidRDefault="002F33E1" w:rsidP="002B01E6">
      <w:pPr>
        <w:spacing w:after="0" w:line="240" w:lineRule="auto"/>
      </w:pPr>
      <w:r>
        <w:separator/>
      </w:r>
    </w:p>
  </w:endnote>
  <w:endnote w:type="continuationSeparator" w:id="0">
    <w:p w14:paraId="328075EC" w14:textId="77777777" w:rsidR="002F33E1" w:rsidRDefault="002F33E1" w:rsidP="002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7949" w14:textId="2187060C" w:rsidR="002B01E6" w:rsidRPr="008824F2" w:rsidRDefault="002B01E6" w:rsidP="002B01E6">
    <w:pPr>
      <w:tabs>
        <w:tab w:val="center" w:pos="4680"/>
        <w:tab w:val="right" w:pos="9360"/>
      </w:tabs>
      <w:spacing w:after="0" w:line="240" w:lineRule="auto"/>
      <w:rPr>
        <w:kern w:val="0"/>
        <w:sz w:val="20"/>
        <w:szCs w:val="20"/>
        <w14:ligatures w14:val="none"/>
      </w:rPr>
    </w:pPr>
    <w:r w:rsidRPr="008824F2">
      <w:rPr>
        <w:b/>
        <w:bCs/>
        <w:kern w:val="0"/>
        <w:sz w:val="20"/>
        <w:szCs w:val="20"/>
        <w14:ligatures w14:val="none"/>
      </w:rPr>
      <w:t>J.D. Greear (The Summit Church)</w:t>
    </w:r>
    <w:r>
      <w:rPr>
        <w:b/>
        <w:bCs/>
        <w:kern w:val="0"/>
        <w:sz w:val="20"/>
        <w:szCs w:val="20"/>
        <w14:ligatures w14:val="none"/>
      </w:rPr>
      <w:t xml:space="preserve">, </w:t>
    </w:r>
    <w:r w:rsidRPr="008824F2">
      <w:rPr>
        <w:b/>
        <w:bCs/>
        <w:kern w:val="0"/>
        <w:sz w:val="20"/>
        <w:szCs w:val="20"/>
        <w14:ligatures w14:val="none"/>
      </w:rPr>
      <w:t>Greg Laurie, (Harvest Christian Fellowship)</w:t>
    </w:r>
    <w:proofErr w:type="gramStart"/>
    <w:r w:rsidRPr="008824F2">
      <w:rPr>
        <w:b/>
        <w:bCs/>
        <w:kern w:val="0"/>
        <w:sz w:val="20"/>
        <w:szCs w:val="20"/>
        <w14:ligatures w14:val="none"/>
      </w:rPr>
      <w:t>,</w:t>
    </w:r>
    <w:r w:rsidRPr="008824F2">
      <w:rPr>
        <w:kern w:val="0"/>
        <w:sz w:val="20"/>
        <w:szCs w:val="20"/>
        <w14:ligatures w14:val="none"/>
      </w:rPr>
      <w:t xml:space="preserve"> </w:t>
    </w:r>
    <w:r w:rsidRPr="008824F2">
      <w:rPr>
        <w:b/>
        <w:bCs/>
        <w:kern w:val="0"/>
        <w:sz w:val="20"/>
        <w:szCs w:val="20"/>
        <w14:ligatures w14:val="none"/>
      </w:rPr>
      <w:t>,</w:t>
    </w:r>
    <w:proofErr w:type="gramEnd"/>
    <w:r w:rsidRPr="008824F2">
      <w:rPr>
        <w:b/>
        <w:bCs/>
        <w:kern w:val="0"/>
        <w:sz w:val="20"/>
        <w:szCs w:val="20"/>
        <w14:ligatures w14:val="none"/>
      </w:rPr>
      <w:t xml:space="preserve"> Ross Lester (Austine Stone)</w:t>
    </w:r>
    <w:r w:rsidR="00194F32">
      <w:rPr>
        <w:b/>
        <w:bCs/>
        <w:kern w:val="0"/>
        <w:sz w:val="20"/>
        <w:szCs w:val="20"/>
        <w14:ligatures w14:val="none"/>
      </w:rPr>
      <w:t xml:space="preserve">, James </w:t>
    </w:r>
    <w:r w:rsidR="009A3641">
      <w:rPr>
        <w:b/>
        <w:bCs/>
        <w:kern w:val="0"/>
        <w:sz w:val="20"/>
        <w:szCs w:val="20"/>
        <w14:ligatures w14:val="none"/>
      </w:rPr>
      <w:t>MacDonald</w:t>
    </w:r>
    <w:r w:rsidR="00860961">
      <w:rPr>
        <w:b/>
        <w:bCs/>
        <w:kern w:val="0"/>
        <w:sz w:val="20"/>
        <w:szCs w:val="20"/>
        <w14:ligatures w14:val="none"/>
      </w:rPr>
      <w:t xml:space="preserve"> (2008</w:t>
    </w:r>
    <w:r w:rsidR="00400713">
      <w:rPr>
        <w:b/>
        <w:bCs/>
        <w:kern w:val="0"/>
        <w:sz w:val="20"/>
        <w:szCs w:val="20"/>
        <w14:ligatures w14:val="none"/>
      </w:rPr>
      <w:t xml:space="preserve"> Harvest</w:t>
    </w:r>
    <w:r w:rsidR="00860961">
      <w:rPr>
        <w:b/>
        <w:bCs/>
        <w:kern w:val="0"/>
        <w:sz w:val="20"/>
        <w:szCs w:val="20"/>
        <w14:ligatures w14:val="none"/>
      </w:rPr>
      <w:t>)</w:t>
    </w:r>
    <w:r w:rsidRPr="008824F2">
      <w:rPr>
        <w:b/>
        <w:bCs/>
        <w:kern w:val="0"/>
        <w:sz w:val="20"/>
        <w:szCs w:val="20"/>
        <w14:ligatures w14:val="none"/>
      </w:rPr>
      <w:t xml:space="preserve"> and Adrien Rodgers (Bellevue Church) writings on 1</w:t>
    </w:r>
    <w:r w:rsidRPr="008824F2">
      <w:rPr>
        <w:b/>
        <w:bCs/>
        <w:kern w:val="0"/>
        <w:sz w:val="20"/>
        <w:szCs w:val="20"/>
        <w:vertAlign w:val="superscript"/>
        <w14:ligatures w14:val="none"/>
      </w:rPr>
      <w:t>st</w:t>
    </w:r>
    <w:r w:rsidRPr="008824F2">
      <w:rPr>
        <w:b/>
        <w:bCs/>
        <w:kern w:val="0"/>
        <w:sz w:val="20"/>
        <w:szCs w:val="20"/>
        <w14:ligatures w14:val="none"/>
      </w:rPr>
      <w:t xml:space="preserve"> and 2</w:t>
    </w:r>
    <w:r w:rsidRPr="008824F2">
      <w:rPr>
        <w:b/>
        <w:bCs/>
        <w:kern w:val="0"/>
        <w:sz w:val="20"/>
        <w:szCs w:val="20"/>
        <w:vertAlign w:val="superscript"/>
        <w14:ligatures w14:val="none"/>
      </w:rPr>
      <w:t>nd</w:t>
    </w:r>
    <w:r w:rsidRPr="008824F2">
      <w:rPr>
        <w:b/>
        <w:bCs/>
        <w:kern w:val="0"/>
        <w:sz w:val="20"/>
        <w:szCs w:val="20"/>
        <w14:ligatures w14:val="none"/>
      </w:rPr>
      <w:t xml:space="preserve"> Samuel played a large part in writing these notes and sermon.</w:t>
    </w:r>
    <w:r>
      <w:rPr>
        <w:b/>
        <w:bCs/>
        <w:kern w:val="0"/>
        <w:sz w:val="20"/>
        <w:szCs w:val="20"/>
        <w14:ligatures w14:val="none"/>
      </w:rPr>
      <w:t xml:space="preserve"> </w:t>
    </w:r>
    <w:r w:rsidR="00EA45A0">
      <w:rPr>
        <w:b/>
        <w:bCs/>
        <w:kern w:val="0"/>
        <w:sz w:val="20"/>
        <w:szCs w:val="20"/>
        <w14:ligatures w14:val="none"/>
      </w:rPr>
      <w:t xml:space="preserve">  </w:t>
    </w:r>
    <w:r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Pr="008824F2">
      <w:rPr>
        <w:b/>
        <w:bCs/>
        <w:kern w:val="0"/>
        <w:sz w:val="20"/>
        <w:szCs w:val="20"/>
        <w14:ligatures w14:val="none"/>
      </w:rPr>
      <w:t xml:space="preserve"> </w:t>
    </w:r>
    <w:r w:rsidRPr="008824F2">
      <w:rPr>
        <w:kern w:val="0"/>
        <w:sz w:val="20"/>
        <w:szCs w:val="20"/>
        <w14:ligatures w14:val="none"/>
      </w:rPr>
      <w:t xml:space="preserve">Francis </w:t>
    </w:r>
    <w:proofErr w:type="gramStart"/>
    <w:r w:rsidRPr="008824F2">
      <w:rPr>
        <w:kern w:val="0"/>
        <w:sz w:val="20"/>
        <w:szCs w:val="20"/>
        <w14:ligatures w14:val="none"/>
      </w:rPr>
      <w:t>Chan,  David</w:t>
    </w:r>
    <w:proofErr w:type="gramEnd"/>
    <w:r w:rsidRPr="008824F2">
      <w:rPr>
        <w:kern w:val="0"/>
        <w:sz w:val="20"/>
        <w:szCs w:val="20"/>
        <w14:ligatures w14:val="none"/>
      </w:rPr>
      <w:t xml:space="preserve"> Platt, Paul Tripp, David, A Man of Passion and Destiny by Chuck Swindoll and other pastors and theological writers also played a role in the development of this Sermon Series, sermon and notes.</w:t>
    </w:r>
  </w:p>
  <w:p w14:paraId="150C7819" w14:textId="7DB84044" w:rsidR="002B01E6" w:rsidRDefault="002B01E6" w:rsidP="002B01E6">
    <w:pPr>
      <w:tabs>
        <w:tab w:val="center" w:pos="4680"/>
        <w:tab w:val="right" w:pos="9360"/>
      </w:tabs>
      <w:spacing w:after="0" w:line="240" w:lineRule="auto"/>
    </w:pPr>
    <w:r w:rsidRPr="008824F2">
      <w:rPr>
        <w:b/>
        <w:bCs/>
        <w:kern w:val="0"/>
        <w:sz w:val="20"/>
        <w:szCs w:val="2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5BB1" w14:textId="77777777" w:rsidR="002F33E1" w:rsidRDefault="002F33E1" w:rsidP="002B01E6">
      <w:pPr>
        <w:spacing w:after="0" w:line="240" w:lineRule="auto"/>
      </w:pPr>
      <w:r>
        <w:separator/>
      </w:r>
    </w:p>
  </w:footnote>
  <w:footnote w:type="continuationSeparator" w:id="0">
    <w:p w14:paraId="058B982F" w14:textId="77777777" w:rsidR="002F33E1" w:rsidRDefault="002F33E1" w:rsidP="002B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4F"/>
    <w:rsid w:val="00040A26"/>
    <w:rsid w:val="00194F32"/>
    <w:rsid w:val="001A597F"/>
    <w:rsid w:val="001D3353"/>
    <w:rsid w:val="002B01E6"/>
    <w:rsid w:val="002F33E1"/>
    <w:rsid w:val="00346E91"/>
    <w:rsid w:val="00400713"/>
    <w:rsid w:val="004C523E"/>
    <w:rsid w:val="00572698"/>
    <w:rsid w:val="00586892"/>
    <w:rsid w:val="005B5176"/>
    <w:rsid w:val="00666DBA"/>
    <w:rsid w:val="007F3328"/>
    <w:rsid w:val="00860961"/>
    <w:rsid w:val="0099470B"/>
    <w:rsid w:val="009A3641"/>
    <w:rsid w:val="00BD794D"/>
    <w:rsid w:val="00C6744F"/>
    <w:rsid w:val="00CF4A3D"/>
    <w:rsid w:val="00DC7774"/>
    <w:rsid w:val="00EA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FE6"/>
  <w15:chartTrackingRefBased/>
  <w15:docId w15:val="{F5034B49-1C26-4E9D-B60C-7A55AB7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6"/>
  </w:style>
  <w:style w:type="paragraph" w:styleId="Footer">
    <w:name w:val="footer"/>
    <w:basedOn w:val="Normal"/>
    <w:link w:val="FooterChar"/>
    <w:uiPriority w:val="99"/>
    <w:unhideWhenUsed/>
    <w:rsid w:val="002B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361">
      <w:bodyDiv w:val="1"/>
      <w:marLeft w:val="0"/>
      <w:marRight w:val="0"/>
      <w:marTop w:val="0"/>
      <w:marBottom w:val="0"/>
      <w:divBdr>
        <w:top w:val="none" w:sz="0" w:space="0" w:color="auto"/>
        <w:left w:val="none" w:sz="0" w:space="0" w:color="auto"/>
        <w:bottom w:val="none" w:sz="0" w:space="0" w:color="auto"/>
        <w:right w:val="none" w:sz="0" w:space="0" w:color="auto"/>
      </w:divBdr>
    </w:div>
    <w:div w:id="359549378">
      <w:bodyDiv w:val="1"/>
      <w:marLeft w:val="0"/>
      <w:marRight w:val="0"/>
      <w:marTop w:val="0"/>
      <w:marBottom w:val="0"/>
      <w:divBdr>
        <w:top w:val="none" w:sz="0" w:space="0" w:color="auto"/>
        <w:left w:val="none" w:sz="0" w:space="0" w:color="auto"/>
        <w:bottom w:val="none" w:sz="0" w:space="0" w:color="auto"/>
        <w:right w:val="none" w:sz="0" w:space="0" w:color="auto"/>
      </w:divBdr>
    </w:div>
    <w:div w:id="414404107">
      <w:bodyDiv w:val="1"/>
      <w:marLeft w:val="0"/>
      <w:marRight w:val="0"/>
      <w:marTop w:val="0"/>
      <w:marBottom w:val="0"/>
      <w:divBdr>
        <w:top w:val="none" w:sz="0" w:space="0" w:color="auto"/>
        <w:left w:val="none" w:sz="0" w:space="0" w:color="auto"/>
        <w:bottom w:val="none" w:sz="0" w:space="0" w:color="auto"/>
        <w:right w:val="none" w:sz="0" w:space="0" w:color="auto"/>
      </w:divBdr>
    </w:div>
    <w:div w:id="440615866">
      <w:bodyDiv w:val="1"/>
      <w:marLeft w:val="0"/>
      <w:marRight w:val="0"/>
      <w:marTop w:val="0"/>
      <w:marBottom w:val="0"/>
      <w:divBdr>
        <w:top w:val="none" w:sz="0" w:space="0" w:color="auto"/>
        <w:left w:val="none" w:sz="0" w:space="0" w:color="auto"/>
        <w:bottom w:val="none" w:sz="0" w:space="0" w:color="auto"/>
        <w:right w:val="none" w:sz="0" w:space="0" w:color="auto"/>
      </w:divBdr>
    </w:div>
    <w:div w:id="467163256">
      <w:bodyDiv w:val="1"/>
      <w:marLeft w:val="0"/>
      <w:marRight w:val="0"/>
      <w:marTop w:val="0"/>
      <w:marBottom w:val="0"/>
      <w:divBdr>
        <w:top w:val="none" w:sz="0" w:space="0" w:color="auto"/>
        <w:left w:val="none" w:sz="0" w:space="0" w:color="auto"/>
        <w:bottom w:val="none" w:sz="0" w:space="0" w:color="auto"/>
        <w:right w:val="none" w:sz="0" w:space="0" w:color="auto"/>
      </w:divBdr>
    </w:div>
    <w:div w:id="695885393">
      <w:bodyDiv w:val="1"/>
      <w:marLeft w:val="0"/>
      <w:marRight w:val="0"/>
      <w:marTop w:val="0"/>
      <w:marBottom w:val="0"/>
      <w:divBdr>
        <w:top w:val="none" w:sz="0" w:space="0" w:color="auto"/>
        <w:left w:val="none" w:sz="0" w:space="0" w:color="auto"/>
        <w:bottom w:val="none" w:sz="0" w:space="0" w:color="auto"/>
        <w:right w:val="none" w:sz="0" w:space="0" w:color="auto"/>
      </w:divBdr>
    </w:div>
    <w:div w:id="726729471">
      <w:bodyDiv w:val="1"/>
      <w:marLeft w:val="0"/>
      <w:marRight w:val="0"/>
      <w:marTop w:val="0"/>
      <w:marBottom w:val="0"/>
      <w:divBdr>
        <w:top w:val="none" w:sz="0" w:space="0" w:color="auto"/>
        <w:left w:val="none" w:sz="0" w:space="0" w:color="auto"/>
        <w:bottom w:val="none" w:sz="0" w:space="0" w:color="auto"/>
        <w:right w:val="none" w:sz="0" w:space="0" w:color="auto"/>
      </w:divBdr>
    </w:div>
    <w:div w:id="784276780">
      <w:bodyDiv w:val="1"/>
      <w:marLeft w:val="0"/>
      <w:marRight w:val="0"/>
      <w:marTop w:val="0"/>
      <w:marBottom w:val="0"/>
      <w:divBdr>
        <w:top w:val="none" w:sz="0" w:space="0" w:color="auto"/>
        <w:left w:val="none" w:sz="0" w:space="0" w:color="auto"/>
        <w:bottom w:val="none" w:sz="0" w:space="0" w:color="auto"/>
        <w:right w:val="none" w:sz="0" w:space="0" w:color="auto"/>
      </w:divBdr>
    </w:div>
    <w:div w:id="805897891">
      <w:bodyDiv w:val="1"/>
      <w:marLeft w:val="0"/>
      <w:marRight w:val="0"/>
      <w:marTop w:val="0"/>
      <w:marBottom w:val="0"/>
      <w:divBdr>
        <w:top w:val="none" w:sz="0" w:space="0" w:color="auto"/>
        <w:left w:val="none" w:sz="0" w:space="0" w:color="auto"/>
        <w:bottom w:val="none" w:sz="0" w:space="0" w:color="auto"/>
        <w:right w:val="none" w:sz="0" w:space="0" w:color="auto"/>
      </w:divBdr>
    </w:div>
    <w:div w:id="874082297">
      <w:bodyDiv w:val="1"/>
      <w:marLeft w:val="0"/>
      <w:marRight w:val="0"/>
      <w:marTop w:val="0"/>
      <w:marBottom w:val="0"/>
      <w:divBdr>
        <w:top w:val="none" w:sz="0" w:space="0" w:color="auto"/>
        <w:left w:val="none" w:sz="0" w:space="0" w:color="auto"/>
        <w:bottom w:val="none" w:sz="0" w:space="0" w:color="auto"/>
        <w:right w:val="none" w:sz="0" w:space="0" w:color="auto"/>
      </w:divBdr>
    </w:div>
    <w:div w:id="914319220">
      <w:bodyDiv w:val="1"/>
      <w:marLeft w:val="0"/>
      <w:marRight w:val="0"/>
      <w:marTop w:val="0"/>
      <w:marBottom w:val="0"/>
      <w:divBdr>
        <w:top w:val="none" w:sz="0" w:space="0" w:color="auto"/>
        <w:left w:val="none" w:sz="0" w:space="0" w:color="auto"/>
        <w:bottom w:val="none" w:sz="0" w:space="0" w:color="auto"/>
        <w:right w:val="none" w:sz="0" w:space="0" w:color="auto"/>
      </w:divBdr>
    </w:div>
    <w:div w:id="1031372153">
      <w:bodyDiv w:val="1"/>
      <w:marLeft w:val="0"/>
      <w:marRight w:val="0"/>
      <w:marTop w:val="0"/>
      <w:marBottom w:val="0"/>
      <w:divBdr>
        <w:top w:val="none" w:sz="0" w:space="0" w:color="auto"/>
        <w:left w:val="none" w:sz="0" w:space="0" w:color="auto"/>
        <w:bottom w:val="none" w:sz="0" w:space="0" w:color="auto"/>
        <w:right w:val="none" w:sz="0" w:space="0" w:color="auto"/>
      </w:divBdr>
    </w:div>
    <w:div w:id="1046485302">
      <w:bodyDiv w:val="1"/>
      <w:marLeft w:val="0"/>
      <w:marRight w:val="0"/>
      <w:marTop w:val="0"/>
      <w:marBottom w:val="0"/>
      <w:divBdr>
        <w:top w:val="none" w:sz="0" w:space="0" w:color="auto"/>
        <w:left w:val="none" w:sz="0" w:space="0" w:color="auto"/>
        <w:bottom w:val="none" w:sz="0" w:space="0" w:color="auto"/>
        <w:right w:val="none" w:sz="0" w:space="0" w:color="auto"/>
      </w:divBdr>
    </w:div>
    <w:div w:id="1235511562">
      <w:bodyDiv w:val="1"/>
      <w:marLeft w:val="0"/>
      <w:marRight w:val="0"/>
      <w:marTop w:val="0"/>
      <w:marBottom w:val="0"/>
      <w:divBdr>
        <w:top w:val="none" w:sz="0" w:space="0" w:color="auto"/>
        <w:left w:val="none" w:sz="0" w:space="0" w:color="auto"/>
        <w:bottom w:val="none" w:sz="0" w:space="0" w:color="auto"/>
        <w:right w:val="none" w:sz="0" w:space="0" w:color="auto"/>
      </w:divBdr>
    </w:div>
    <w:div w:id="1244143584">
      <w:bodyDiv w:val="1"/>
      <w:marLeft w:val="0"/>
      <w:marRight w:val="0"/>
      <w:marTop w:val="0"/>
      <w:marBottom w:val="0"/>
      <w:divBdr>
        <w:top w:val="none" w:sz="0" w:space="0" w:color="auto"/>
        <w:left w:val="none" w:sz="0" w:space="0" w:color="auto"/>
        <w:bottom w:val="none" w:sz="0" w:space="0" w:color="auto"/>
        <w:right w:val="none" w:sz="0" w:space="0" w:color="auto"/>
      </w:divBdr>
    </w:div>
    <w:div w:id="1275091298">
      <w:bodyDiv w:val="1"/>
      <w:marLeft w:val="0"/>
      <w:marRight w:val="0"/>
      <w:marTop w:val="0"/>
      <w:marBottom w:val="0"/>
      <w:divBdr>
        <w:top w:val="none" w:sz="0" w:space="0" w:color="auto"/>
        <w:left w:val="none" w:sz="0" w:space="0" w:color="auto"/>
        <w:bottom w:val="none" w:sz="0" w:space="0" w:color="auto"/>
        <w:right w:val="none" w:sz="0" w:space="0" w:color="auto"/>
      </w:divBdr>
    </w:div>
    <w:div w:id="1396002717">
      <w:bodyDiv w:val="1"/>
      <w:marLeft w:val="0"/>
      <w:marRight w:val="0"/>
      <w:marTop w:val="0"/>
      <w:marBottom w:val="0"/>
      <w:divBdr>
        <w:top w:val="none" w:sz="0" w:space="0" w:color="auto"/>
        <w:left w:val="none" w:sz="0" w:space="0" w:color="auto"/>
        <w:bottom w:val="none" w:sz="0" w:space="0" w:color="auto"/>
        <w:right w:val="none" w:sz="0" w:space="0" w:color="auto"/>
      </w:divBdr>
    </w:div>
    <w:div w:id="1421365040">
      <w:bodyDiv w:val="1"/>
      <w:marLeft w:val="0"/>
      <w:marRight w:val="0"/>
      <w:marTop w:val="0"/>
      <w:marBottom w:val="0"/>
      <w:divBdr>
        <w:top w:val="none" w:sz="0" w:space="0" w:color="auto"/>
        <w:left w:val="none" w:sz="0" w:space="0" w:color="auto"/>
        <w:bottom w:val="none" w:sz="0" w:space="0" w:color="auto"/>
        <w:right w:val="none" w:sz="0" w:space="0" w:color="auto"/>
      </w:divBdr>
    </w:div>
    <w:div w:id="1450782305">
      <w:bodyDiv w:val="1"/>
      <w:marLeft w:val="0"/>
      <w:marRight w:val="0"/>
      <w:marTop w:val="0"/>
      <w:marBottom w:val="0"/>
      <w:divBdr>
        <w:top w:val="none" w:sz="0" w:space="0" w:color="auto"/>
        <w:left w:val="none" w:sz="0" w:space="0" w:color="auto"/>
        <w:bottom w:val="none" w:sz="0" w:space="0" w:color="auto"/>
        <w:right w:val="none" w:sz="0" w:space="0" w:color="auto"/>
      </w:divBdr>
    </w:div>
    <w:div w:id="1630092400">
      <w:bodyDiv w:val="1"/>
      <w:marLeft w:val="0"/>
      <w:marRight w:val="0"/>
      <w:marTop w:val="0"/>
      <w:marBottom w:val="0"/>
      <w:divBdr>
        <w:top w:val="none" w:sz="0" w:space="0" w:color="auto"/>
        <w:left w:val="none" w:sz="0" w:space="0" w:color="auto"/>
        <w:bottom w:val="none" w:sz="0" w:space="0" w:color="auto"/>
        <w:right w:val="none" w:sz="0" w:space="0" w:color="auto"/>
      </w:divBdr>
    </w:div>
    <w:div w:id="1642807454">
      <w:bodyDiv w:val="1"/>
      <w:marLeft w:val="0"/>
      <w:marRight w:val="0"/>
      <w:marTop w:val="0"/>
      <w:marBottom w:val="0"/>
      <w:divBdr>
        <w:top w:val="none" w:sz="0" w:space="0" w:color="auto"/>
        <w:left w:val="none" w:sz="0" w:space="0" w:color="auto"/>
        <w:bottom w:val="none" w:sz="0" w:space="0" w:color="auto"/>
        <w:right w:val="none" w:sz="0" w:space="0" w:color="auto"/>
      </w:divBdr>
    </w:div>
    <w:div w:id="1775514555">
      <w:bodyDiv w:val="1"/>
      <w:marLeft w:val="0"/>
      <w:marRight w:val="0"/>
      <w:marTop w:val="0"/>
      <w:marBottom w:val="0"/>
      <w:divBdr>
        <w:top w:val="none" w:sz="0" w:space="0" w:color="auto"/>
        <w:left w:val="none" w:sz="0" w:space="0" w:color="auto"/>
        <w:bottom w:val="none" w:sz="0" w:space="0" w:color="auto"/>
        <w:right w:val="none" w:sz="0" w:space="0" w:color="auto"/>
      </w:divBdr>
    </w:div>
    <w:div w:id="1819110654">
      <w:bodyDiv w:val="1"/>
      <w:marLeft w:val="0"/>
      <w:marRight w:val="0"/>
      <w:marTop w:val="0"/>
      <w:marBottom w:val="0"/>
      <w:divBdr>
        <w:top w:val="none" w:sz="0" w:space="0" w:color="auto"/>
        <w:left w:val="none" w:sz="0" w:space="0" w:color="auto"/>
        <w:bottom w:val="none" w:sz="0" w:space="0" w:color="auto"/>
        <w:right w:val="none" w:sz="0" w:space="0" w:color="auto"/>
      </w:divBdr>
    </w:div>
    <w:div w:id="1849438600">
      <w:bodyDiv w:val="1"/>
      <w:marLeft w:val="0"/>
      <w:marRight w:val="0"/>
      <w:marTop w:val="0"/>
      <w:marBottom w:val="0"/>
      <w:divBdr>
        <w:top w:val="none" w:sz="0" w:space="0" w:color="auto"/>
        <w:left w:val="none" w:sz="0" w:space="0" w:color="auto"/>
        <w:bottom w:val="none" w:sz="0" w:space="0" w:color="auto"/>
        <w:right w:val="none" w:sz="0" w:space="0" w:color="auto"/>
      </w:divBdr>
    </w:div>
    <w:div w:id="1957368478">
      <w:bodyDiv w:val="1"/>
      <w:marLeft w:val="0"/>
      <w:marRight w:val="0"/>
      <w:marTop w:val="0"/>
      <w:marBottom w:val="0"/>
      <w:divBdr>
        <w:top w:val="none" w:sz="0" w:space="0" w:color="auto"/>
        <w:left w:val="none" w:sz="0" w:space="0" w:color="auto"/>
        <w:bottom w:val="none" w:sz="0" w:space="0" w:color="auto"/>
        <w:right w:val="none" w:sz="0" w:space="0" w:color="auto"/>
      </w:divBdr>
    </w:div>
    <w:div w:id="2057505057">
      <w:bodyDiv w:val="1"/>
      <w:marLeft w:val="0"/>
      <w:marRight w:val="0"/>
      <w:marTop w:val="0"/>
      <w:marBottom w:val="0"/>
      <w:divBdr>
        <w:top w:val="none" w:sz="0" w:space="0" w:color="auto"/>
        <w:left w:val="none" w:sz="0" w:space="0" w:color="auto"/>
        <w:bottom w:val="none" w:sz="0" w:space="0" w:color="auto"/>
        <w:right w:val="none" w:sz="0" w:space="0" w:color="auto"/>
      </w:divBdr>
    </w:div>
    <w:div w:id="2080906265">
      <w:bodyDiv w:val="1"/>
      <w:marLeft w:val="0"/>
      <w:marRight w:val="0"/>
      <w:marTop w:val="0"/>
      <w:marBottom w:val="0"/>
      <w:divBdr>
        <w:top w:val="none" w:sz="0" w:space="0" w:color="auto"/>
        <w:left w:val="none" w:sz="0" w:space="0" w:color="auto"/>
        <w:bottom w:val="none" w:sz="0" w:space="0" w:color="auto"/>
        <w:right w:val="none" w:sz="0" w:space="0" w:color="auto"/>
      </w:divBdr>
    </w:div>
    <w:div w:id="21105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2</cp:revision>
  <cp:lastPrinted>2023-12-15T18:11:00Z</cp:lastPrinted>
  <dcterms:created xsi:type="dcterms:W3CDTF">2023-12-15T18:25:00Z</dcterms:created>
  <dcterms:modified xsi:type="dcterms:W3CDTF">2023-12-15T18:25:00Z</dcterms:modified>
</cp:coreProperties>
</file>